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375"/>
        <w:gridCol w:w="4314"/>
      </w:tblGrid>
      <w:tr w:rsidR="005E034D" w14:paraId="2994951E" w14:textId="77777777">
        <w:trPr>
          <w:trHeight w:val="2400"/>
        </w:trPr>
        <w:tc>
          <w:tcPr>
            <w:tcW w:w="5531" w:type="dxa"/>
            <w:gridSpan w:val="2"/>
          </w:tcPr>
          <w:p w14:paraId="6665B58A" w14:textId="77777777" w:rsidR="005E034D" w:rsidRDefault="005E034D">
            <w:pPr>
              <w:pStyle w:val="TableParagraph"/>
              <w:spacing w:before="5"/>
              <w:ind w:left="0"/>
              <w:rPr>
                <w:sz w:val="3"/>
              </w:rPr>
            </w:pPr>
          </w:p>
          <w:p w14:paraId="66F25BED" w14:textId="77777777" w:rsidR="005E034D" w:rsidRDefault="00FF3187">
            <w:pPr>
              <w:pStyle w:val="TableParagraph"/>
              <w:ind w:left="23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82C95F" wp14:editId="35744AEE">
                  <wp:extent cx="419630" cy="3834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30" cy="38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D8968" w14:textId="77777777" w:rsidR="005E034D" w:rsidRDefault="00FF3187">
            <w:pPr>
              <w:pStyle w:val="TableParagraph"/>
              <w:spacing w:before="33"/>
              <w:ind w:left="1527" w:hanging="725"/>
              <w:rPr>
                <w:b/>
                <w:sz w:val="20"/>
              </w:rPr>
            </w:pPr>
            <w:r>
              <w:rPr>
                <w:b/>
                <w:sz w:val="20"/>
              </w:rPr>
              <w:t>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Λ</w:t>
            </w:r>
            <w:r>
              <w:rPr>
                <w:b/>
                <w:spacing w:val="1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Λ</w:t>
            </w:r>
            <w:proofErr w:type="spellEnd"/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Ν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Ι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Κ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Δ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Μ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Κ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Ρ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Τ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Ι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ΥΠΟΥΡΓΕΙΟ ΠΑΙΔΕΙΑΣ</w:t>
            </w:r>
          </w:p>
          <w:p w14:paraId="544D53B7" w14:textId="77777777" w:rsidR="005E034D" w:rsidRDefault="00FF3187">
            <w:pPr>
              <w:pStyle w:val="TableParagraph"/>
              <w:spacing w:line="229" w:lineRule="exact"/>
              <w:ind w:left="1555"/>
              <w:rPr>
                <w:b/>
                <w:sz w:val="20"/>
              </w:rPr>
            </w:pPr>
            <w:r>
              <w:rPr>
                <w:b/>
                <w:sz w:val="20"/>
              </w:rPr>
              <w:t>ΚΑΙ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ΘΡΗΣΚΕΥΜΑΤΩΝ</w:t>
            </w:r>
          </w:p>
          <w:p w14:paraId="359173EA" w14:textId="77777777" w:rsidR="005E034D" w:rsidRDefault="00FF3187">
            <w:pPr>
              <w:pStyle w:val="TableParagraph"/>
              <w:tabs>
                <w:tab w:val="left" w:pos="2600"/>
              </w:tabs>
              <w:spacing w:before="1"/>
              <w:ind w:left="504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ΠΕΡΙΦ.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Δ/ΝΣΗ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Π/ΘΜΙΑΣ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Δ/ΘΜΙΑΣ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ΕΚΠ/ΣΗΣ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Κ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Ε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Ν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Τ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Ρ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Ι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Κ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Σ</w:t>
            </w:r>
            <w:r>
              <w:rPr>
                <w:b/>
                <w:sz w:val="20"/>
              </w:rPr>
              <w:tab/>
              <w:t>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Κ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Ε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Δ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Ν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Ι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Δ / Ν Σ Η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Π Ρ Ω Τ / Θ Μ Ι Α Σ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Ε Κ Π / Σ Η Σ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ΚΙΛΚΙΣ</w:t>
            </w:r>
          </w:p>
        </w:tc>
        <w:tc>
          <w:tcPr>
            <w:tcW w:w="4314" w:type="dxa"/>
          </w:tcPr>
          <w:p w14:paraId="2818A915" w14:textId="77777777" w:rsidR="005E034D" w:rsidRDefault="005E034D">
            <w:pPr>
              <w:pStyle w:val="TableParagraph"/>
              <w:ind w:left="0"/>
            </w:pPr>
          </w:p>
          <w:p w14:paraId="551B52A2" w14:textId="77777777" w:rsidR="005E034D" w:rsidRDefault="005E034D">
            <w:pPr>
              <w:pStyle w:val="TableParagraph"/>
              <w:ind w:left="0"/>
              <w:rPr>
                <w:sz w:val="26"/>
              </w:rPr>
            </w:pPr>
          </w:p>
          <w:p w14:paraId="143E000C" w14:textId="716C4EC9" w:rsidR="005E034D" w:rsidRDefault="00FF3187">
            <w:pPr>
              <w:pStyle w:val="TableParagraph"/>
              <w:ind w:left="593" w:right="1748"/>
              <w:rPr>
                <w:sz w:val="20"/>
              </w:rPr>
            </w:pPr>
            <w:r>
              <w:rPr>
                <w:sz w:val="20"/>
              </w:rPr>
              <w:t>Κιλκίς,</w:t>
            </w:r>
            <w:r>
              <w:rPr>
                <w:spacing w:val="1"/>
                <w:sz w:val="20"/>
              </w:rPr>
              <w:t xml:space="preserve"> </w:t>
            </w:r>
            <w:r w:rsidR="00302410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3/2/2023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Αριθμ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 19</w:t>
            </w:r>
          </w:p>
        </w:tc>
      </w:tr>
      <w:tr w:rsidR="005E034D" w14:paraId="4B66868E" w14:textId="77777777">
        <w:trPr>
          <w:trHeight w:val="580"/>
        </w:trPr>
        <w:tc>
          <w:tcPr>
            <w:tcW w:w="5531" w:type="dxa"/>
            <w:gridSpan w:val="2"/>
          </w:tcPr>
          <w:p w14:paraId="442961B0" w14:textId="1E1432B3" w:rsidR="005E034D" w:rsidRDefault="00302410">
            <w:pPr>
              <w:pStyle w:val="TableParagraph"/>
              <w:spacing w:line="20" w:lineRule="exact"/>
              <w:ind w:left="5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6B6B65" wp14:editId="59D6BCC2">
                      <wp:extent cx="2400300" cy="9525"/>
                      <wp:effectExtent l="13970" t="3175" r="508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"/>
                                <a:chOff x="0" y="0"/>
                                <a:chExt cx="378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E0568" id="Group 2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">
                      <v:line id="Line 3" o:spid="_x0000_s1027" style="position:absolute;visibility:visible;mso-wrap-style:square" from="0,8" to="37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029562DA" w14:textId="77777777" w:rsidR="005E034D" w:rsidRDefault="00FF3187">
            <w:pPr>
              <w:pStyle w:val="TableParagraph"/>
              <w:spacing w:before="142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12/θ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3o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Δημοτικό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Σχολείο Κιλκίς</w:t>
            </w:r>
          </w:p>
        </w:tc>
        <w:tc>
          <w:tcPr>
            <w:tcW w:w="4314" w:type="dxa"/>
            <w:vMerge w:val="restart"/>
          </w:tcPr>
          <w:p w14:paraId="37FDE45E" w14:textId="77777777" w:rsidR="005E034D" w:rsidRDefault="00FF3187">
            <w:pPr>
              <w:pStyle w:val="TableParagraph"/>
              <w:spacing w:line="221" w:lineRule="exact"/>
              <w:ind w:left="653"/>
              <w:rPr>
                <w:sz w:val="20"/>
              </w:rPr>
            </w:pPr>
            <w:r>
              <w:rPr>
                <w:sz w:val="20"/>
              </w:rPr>
              <w:t>ΠΡΟΣ: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Τουριστικά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&amp;Ταξιδιωτικά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Γραφεία</w:t>
            </w:r>
          </w:p>
          <w:p w14:paraId="222EB335" w14:textId="77777777" w:rsidR="005E034D" w:rsidRDefault="005E034D">
            <w:pPr>
              <w:pStyle w:val="TableParagraph"/>
              <w:ind w:left="0"/>
            </w:pPr>
          </w:p>
          <w:p w14:paraId="749DC68D" w14:textId="77777777" w:rsidR="005E034D" w:rsidRDefault="005E034D">
            <w:pPr>
              <w:pStyle w:val="TableParagraph"/>
              <w:ind w:left="0"/>
              <w:rPr>
                <w:sz w:val="30"/>
              </w:rPr>
            </w:pPr>
          </w:p>
          <w:p w14:paraId="63D7084E" w14:textId="77777777" w:rsidR="005E034D" w:rsidRDefault="00FF3187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ΚΟΙΝ: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Α/</w:t>
            </w:r>
            <w:proofErr w:type="spellStart"/>
            <w:r>
              <w:rPr>
                <w:sz w:val="20"/>
              </w:rPr>
              <w:t>θμιας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Εκπ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σης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Κιλκίς</w:t>
            </w:r>
          </w:p>
        </w:tc>
      </w:tr>
      <w:tr w:rsidR="005E034D" w14:paraId="05EC74CF" w14:textId="77777777">
        <w:trPr>
          <w:trHeight w:val="345"/>
        </w:trPr>
        <w:tc>
          <w:tcPr>
            <w:tcW w:w="2156" w:type="dxa"/>
          </w:tcPr>
          <w:p w14:paraId="3744D6D8" w14:textId="77777777" w:rsidR="005E034D" w:rsidRDefault="00FF3187">
            <w:pPr>
              <w:pStyle w:val="TableParagraph"/>
              <w:spacing w:before="134" w:line="191" w:lineRule="exact"/>
              <w:ind w:left="804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375" w:type="dxa"/>
          </w:tcPr>
          <w:p w14:paraId="66F2ED77" w14:textId="77777777" w:rsidR="005E034D" w:rsidRDefault="00FF3187">
            <w:pPr>
              <w:pStyle w:val="TableParagraph"/>
              <w:spacing w:before="134" w:line="191" w:lineRule="exact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Ελ.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Βενιζέλου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53</w:t>
            </w:r>
          </w:p>
        </w:tc>
        <w:tc>
          <w:tcPr>
            <w:tcW w:w="4314" w:type="dxa"/>
            <w:vMerge/>
            <w:tcBorders>
              <w:top w:val="nil"/>
            </w:tcBorders>
          </w:tcPr>
          <w:p w14:paraId="108CD5A2" w14:textId="77777777" w:rsidR="005E034D" w:rsidRDefault="005E034D">
            <w:pPr>
              <w:rPr>
                <w:sz w:val="2"/>
                <w:szCs w:val="2"/>
              </w:rPr>
            </w:pPr>
          </w:p>
        </w:tc>
      </w:tr>
      <w:tr w:rsidR="005E034D" w14:paraId="5127B3BC" w14:textId="77777777">
        <w:trPr>
          <w:trHeight w:val="206"/>
        </w:trPr>
        <w:tc>
          <w:tcPr>
            <w:tcW w:w="2156" w:type="dxa"/>
          </w:tcPr>
          <w:p w14:paraId="5B49CB37" w14:textId="77777777" w:rsidR="005E034D" w:rsidRDefault="00FF3187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Πληροφορίες:</w:t>
            </w:r>
          </w:p>
        </w:tc>
        <w:tc>
          <w:tcPr>
            <w:tcW w:w="3375" w:type="dxa"/>
          </w:tcPr>
          <w:p w14:paraId="3905E8A7" w14:textId="77777777" w:rsidR="005E034D" w:rsidRDefault="00FF3187">
            <w:pPr>
              <w:pStyle w:val="TableParagraph"/>
              <w:spacing w:line="186" w:lineRule="exact"/>
              <w:ind w:left="427"/>
              <w:rPr>
                <w:sz w:val="18"/>
              </w:rPr>
            </w:pPr>
            <w:r>
              <w:rPr>
                <w:sz w:val="18"/>
              </w:rPr>
              <w:t>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Ιωαννίδης</w:t>
            </w:r>
          </w:p>
        </w:tc>
        <w:tc>
          <w:tcPr>
            <w:tcW w:w="4314" w:type="dxa"/>
            <w:vMerge/>
            <w:tcBorders>
              <w:top w:val="nil"/>
            </w:tcBorders>
          </w:tcPr>
          <w:p w14:paraId="32BB292F" w14:textId="77777777" w:rsidR="005E034D" w:rsidRDefault="005E034D">
            <w:pPr>
              <w:rPr>
                <w:sz w:val="2"/>
                <w:szCs w:val="2"/>
              </w:rPr>
            </w:pPr>
          </w:p>
        </w:tc>
      </w:tr>
      <w:tr w:rsidR="005E034D" w14:paraId="5C572762" w14:textId="77777777">
        <w:trPr>
          <w:trHeight w:val="206"/>
        </w:trPr>
        <w:tc>
          <w:tcPr>
            <w:tcW w:w="2156" w:type="dxa"/>
          </w:tcPr>
          <w:p w14:paraId="7B270DF5" w14:textId="77777777" w:rsidR="005E034D" w:rsidRDefault="00FF3187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Τηλέφωνο:</w:t>
            </w:r>
          </w:p>
        </w:tc>
        <w:tc>
          <w:tcPr>
            <w:tcW w:w="3375" w:type="dxa"/>
          </w:tcPr>
          <w:p w14:paraId="244F67F7" w14:textId="77777777" w:rsidR="005E034D" w:rsidRDefault="00FF3187">
            <w:pPr>
              <w:pStyle w:val="TableParagraph"/>
              <w:spacing w:line="186" w:lineRule="exact"/>
              <w:ind w:left="427"/>
              <w:rPr>
                <w:sz w:val="18"/>
              </w:rPr>
            </w:pPr>
            <w:r>
              <w:rPr>
                <w:sz w:val="18"/>
              </w:rPr>
              <w:t>2341024604</w:t>
            </w:r>
          </w:p>
        </w:tc>
        <w:tc>
          <w:tcPr>
            <w:tcW w:w="4314" w:type="dxa"/>
          </w:tcPr>
          <w:p w14:paraId="1554413B" w14:textId="77777777" w:rsidR="005E034D" w:rsidRDefault="005E034D">
            <w:pPr>
              <w:pStyle w:val="TableParagraph"/>
              <w:ind w:left="0"/>
              <w:rPr>
                <w:sz w:val="14"/>
              </w:rPr>
            </w:pPr>
          </w:p>
        </w:tc>
      </w:tr>
      <w:tr w:rsidR="005E034D" w14:paraId="2FC4BF6A" w14:textId="77777777">
        <w:trPr>
          <w:trHeight w:val="202"/>
        </w:trPr>
        <w:tc>
          <w:tcPr>
            <w:tcW w:w="2156" w:type="dxa"/>
          </w:tcPr>
          <w:p w14:paraId="168EC839" w14:textId="77777777" w:rsidR="005E034D" w:rsidRDefault="00FF3187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Ηλεκτρ.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Ταχυδρομείο:</w:t>
            </w:r>
          </w:p>
        </w:tc>
        <w:tc>
          <w:tcPr>
            <w:tcW w:w="3375" w:type="dxa"/>
          </w:tcPr>
          <w:p w14:paraId="7EA40294" w14:textId="77777777" w:rsidR="005E034D" w:rsidRDefault="00FF3187">
            <w:pPr>
              <w:pStyle w:val="TableParagraph"/>
              <w:spacing w:line="183" w:lineRule="exact"/>
              <w:ind w:left="321"/>
              <w:rPr>
                <w:sz w:val="18"/>
              </w:rPr>
            </w:pPr>
            <w:hyperlink r:id="rId6">
              <w:r>
                <w:rPr>
                  <w:sz w:val="18"/>
                </w:rPr>
                <w:t>mail@3dim-kilkis.kil.sch.gr</w:t>
              </w:r>
            </w:hyperlink>
          </w:p>
        </w:tc>
        <w:tc>
          <w:tcPr>
            <w:tcW w:w="4314" w:type="dxa"/>
          </w:tcPr>
          <w:p w14:paraId="7503D9BB" w14:textId="77777777" w:rsidR="005E034D" w:rsidRDefault="005E034D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9F00F50" w14:textId="77777777" w:rsidR="005E034D" w:rsidRDefault="005E034D">
      <w:pPr>
        <w:pStyle w:val="BodyText"/>
        <w:spacing w:before="1"/>
        <w:ind w:left="0"/>
        <w:rPr>
          <w:sz w:val="17"/>
        </w:rPr>
      </w:pPr>
    </w:p>
    <w:p w14:paraId="798846AD" w14:textId="77777777" w:rsidR="005E034D" w:rsidRDefault="00FF3187">
      <w:pPr>
        <w:pStyle w:val="Heading1"/>
        <w:ind w:firstLine="720"/>
      </w:pPr>
      <w:r>
        <w:t>Θέμα:</w:t>
      </w:r>
      <w:r>
        <w:rPr>
          <w:spacing w:val="1"/>
        </w:rPr>
        <w:t xml:space="preserve"> </w:t>
      </w:r>
      <w:r>
        <w:t>Πρόσκληση εκδήλωσης ενδιαφέροντος ταξιδιωτικών γραφείων για</w:t>
      </w:r>
      <w:r>
        <w:rPr>
          <w:spacing w:val="-57"/>
        </w:rPr>
        <w:t xml:space="preserve"> </w:t>
      </w:r>
      <w:r>
        <w:t>πραγματοποίηση</w:t>
      </w:r>
      <w:r>
        <w:rPr>
          <w:spacing w:val="-2"/>
        </w:rPr>
        <w:t xml:space="preserve"> </w:t>
      </w:r>
      <w:r>
        <w:t>σχολικής</w:t>
      </w:r>
      <w:r>
        <w:rPr>
          <w:spacing w:val="-1"/>
        </w:rPr>
        <w:t xml:space="preserve"> </w:t>
      </w:r>
      <w:r>
        <w:t>εκδρομής-επίσκεψης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Βουλή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Ελλήνων.</w:t>
      </w:r>
    </w:p>
    <w:p w14:paraId="7C0C5A26" w14:textId="77777777" w:rsidR="005E034D" w:rsidRDefault="005E034D">
      <w:pPr>
        <w:pStyle w:val="BodyText"/>
        <w:ind w:left="0"/>
        <w:rPr>
          <w:b/>
          <w:sz w:val="26"/>
        </w:rPr>
      </w:pPr>
    </w:p>
    <w:p w14:paraId="00EB5507" w14:textId="77777777" w:rsidR="005E034D" w:rsidRDefault="005E034D">
      <w:pPr>
        <w:pStyle w:val="BodyText"/>
        <w:spacing w:before="4"/>
        <w:ind w:left="0"/>
        <w:rPr>
          <w:b/>
          <w:sz w:val="29"/>
        </w:rPr>
      </w:pPr>
    </w:p>
    <w:p w14:paraId="5F298C56" w14:textId="77777777" w:rsidR="005E034D" w:rsidRDefault="00FF3187">
      <w:pPr>
        <w:spacing w:line="240" w:lineRule="exact"/>
        <w:ind w:left="109"/>
        <w:rPr>
          <w:rFonts w:ascii="Roboto" w:hAnsi="Roboto"/>
          <w:b/>
          <w:sz w:val="20"/>
        </w:rPr>
      </w:pPr>
      <w:r>
        <w:rPr>
          <w:rFonts w:ascii="Arial" w:hAnsi="Arial"/>
          <w:b/>
          <w:sz w:val="20"/>
        </w:rPr>
        <w:t>Έχοντας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υπόψη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την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με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αριθμό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Roboto" w:hAnsi="Roboto"/>
          <w:b/>
          <w:sz w:val="20"/>
        </w:rPr>
        <w:t>Φ.</w:t>
      </w:r>
      <w:r>
        <w:rPr>
          <w:rFonts w:ascii="Roboto" w:hAnsi="Roboto"/>
          <w:b/>
          <w:spacing w:val="-8"/>
          <w:sz w:val="20"/>
        </w:rPr>
        <w:t xml:space="preserve"> </w:t>
      </w:r>
      <w:r>
        <w:rPr>
          <w:rFonts w:ascii="Roboto" w:hAnsi="Roboto"/>
          <w:b/>
          <w:sz w:val="20"/>
        </w:rPr>
        <w:t>14/89494/ΓΔ4/2020</w:t>
      </w:r>
      <w:r>
        <w:rPr>
          <w:rFonts w:ascii="Roboto" w:hAnsi="Roboto"/>
          <w:b/>
          <w:spacing w:val="-3"/>
          <w:sz w:val="20"/>
        </w:rPr>
        <w:t xml:space="preserve"> </w:t>
      </w:r>
      <w:r>
        <w:rPr>
          <w:rFonts w:ascii="Roboto" w:hAnsi="Roboto"/>
          <w:b/>
          <w:sz w:val="20"/>
        </w:rPr>
        <w:t>-</w:t>
      </w:r>
      <w:r>
        <w:rPr>
          <w:rFonts w:ascii="Roboto" w:hAnsi="Roboto"/>
          <w:b/>
          <w:spacing w:val="-7"/>
          <w:sz w:val="20"/>
        </w:rPr>
        <w:t xml:space="preserve"> </w:t>
      </w:r>
      <w:r>
        <w:rPr>
          <w:rFonts w:ascii="Roboto" w:hAnsi="Roboto"/>
          <w:b/>
          <w:sz w:val="20"/>
        </w:rPr>
        <w:t>ΦΕΚ</w:t>
      </w:r>
      <w:r>
        <w:rPr>
          <w:rFonts w:ascii="Roboto" w:hAnsi="Roboto"/>
          <w:b/>
          <w:spacing w:val="-8"/>
          <w:sz w:val="20"/>
        </w:rPr>
        <w:t xml:space="preserve"> </w:t>
      </w:r>
      <w:r>
        <w:rPr>
          <w:rFonts w:ascii="Roboto" w:hAnsi="Roboto"/>
          <w:b/>
          <w:sz w:val="20"/>
        </w:rPr>
        <w:t>2888/Β/17-7-2020,</w:t>
      </w:r>
    </w:p>
    <w:p w14:paraId="57F9B22F" w14:textId="77777777" w:rsidR="005E034D" w:rsidRDefault="00FF3187">
      <w:pPr>
        <w:pStyle w:val="BodyText"/>
        <w:ind w:right="259" w:firstLine="720"/>
        <w:jc w:val="both"/>
      </w:pPr>
      <w:r>
        <w:t>Παρακαλούμε</w:t>
      </w:r>
      <w:r>
        <w:rPr>
          <w:spacing w:val="1"/>
        </w:rPr>
        <w:t xml:space="preserve"> </w:t>
      </w:r>
      <w:r>
        <w:t>όσα</w:t>
      </w:r>
      <w:r>
        <w:rPr>
          <w:spacing w:val="1"/>
        </w:rPr>
        <w:t xml:space="preserve"> </w:t>
      </w:r>
      <w:r>
        <w:t>ταξιδιωτικά</w:t>
      </w:r>
      <w:r>
        <w:rPr>
          <w:spacing w:val="1"/>
        </w:rPr>
        <w:t xml:space="preserve"> </w:t>
      </w:r>
      <w:r>
        <w:t>γραφεία</w:t>
      </w:r>
      <w:r>
        <w:rPr>
          <w:spacing w:val="1"/>
        </w:rPr>
        <w:t xml:space="preserve"> </w:t>
      </w:r>
      <w:r>
        <w:t>επιθυμούν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εκδηλώσουν</w:t>
      </w:r>
      <w:r>
        <w:rPr>
          <w:spacing w:val="1"/>
        </w:rPr>
        <w:t xml:space="preserve"> </w:t>
      </w:r>
      <w:r>
        <w:t>ενδιαφέρον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προσφορές</w:t>
      </w:r>
      <w:r>
        <w:rPr>
          <w:spacing w:val="-1"/>
        </w:rPr>
        <w:t xml:space="preserve"> </w:t>
      </w:r>
      <w:r>
        <w:t>τους σχετικά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εκδρομή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 μας</w:t>
      </w:r>
      <w:r>
        <w:rPr>
          <w:spacing w:val="-3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Αθήνα:</w:t>
      </w:r>
    </w:p>
    <w:p w14:paraId="21358C71" w14:textId="77777777" w:rsidR="005E034D" w:rsidRDefault="00FF3187">
      <w:pPr>
        <w:pStyle w:val="BodyText"/>
        <w:ind w:right="253"/>
        <w:jc w:val="both"/>
      </w:pPr>
      <w:r>
        <w:t>α) Ταχυδρομικά στη διεύθυνση του Σχολείου: 3</w:t>
      </w:r>
      <w:r>
        <w:rPr>
          <w:vertAlign w:val="superscript"/>
        </w:rPr>
        <w:t>ο</w:t>
      </w:r>
      <w:r>
        <w:t xml:space="preserve"> Δημοτικό Σχολείο Κιλκίς,</w:t>
      </w:r>
      <w:r>
        <w:rPr>
          <w:spacing w:val="1"/>
        </w:rPr>
        <w:t xml:space="preserve"> </w:t>
      </w:r>
      <w:r>
        <w:t>ΕΛ.ΒΕΝΙΖΈΛΟΥ 53,</w:t>
      </w:r>
      <w:r>
        <w:rPr>
          <w:spacing w:val="1"/>
        </w:rPr>
        <w:t xml:space="preserve"> </w:t>
      </w:r>
      <w:r>
        <w:t>ΤΚ61100</w:t>
      </w:r>
      <w:r>
        <w:rPr>
          <w:spacing w:val="58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β) Ιδιοχείρως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Γραφείο</w:t>
      </w:r>
      <w:r>
        <w:rPr>
          <w:spacing w:val="-1"/>
        </w:rPr>
        <w:t xml:space="preserve"> </w:t>
      </w:r>
      <w:r>
        <w:t>του Δ/</w:t>
      </w:r>
      <w:proofErr w:type="spellStart"/>
      <w:r>
        <w:t>ντή</w:t>
      </w:r>
      <w:proofErr w:type="spellEnd"/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εκπρόσωπό</w:t>
      </w:r>
      <w:r>
        <w:rPr>
          <w:spacing w:val="-1"/>
        </w:rPr>
        <w:t xml:space="preserve"> </w:t>
      </w:r>
      <w:r>
        <w:t>τους.</w:t>
      </w:r>
    </w:p>
    <w:p w14:paraId="1E599CF3" w14:textId="77777777" w:rsidR="005E034D" w:rsidRDefault="00FF3187">
      <w:pPr>
        <w:pStyle w:val="BodyText"/>
        <w:ind w:right="251" w:firstLine="720"/>
        <w:jc w:val="both"/>
      </w:pPr>
      <w:r>
        <w:t xml:space="preserve">Η προσφορά κατατίθεται και στις δύο περιπτώσεις </w:t>
      </w:r>
      <w:r>
        <w:rPr>
          <w:b/>
        </w:rPr>
        <w:t xml:space="preserve">κλειστή </w:t>
      </w:r>
      <w:r>
        <w:t>στο Σχολείο. Προσφορές μέσω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proofErr w:type="spellStart"/>
      <w:r>
        <w:t>fax</w:t>
      </w:r>
      <w:proofErr w:type="spellEnd"/>
      <w:r>
        <w:rPr>
          <w:spacing w:val="2"/>
        </w:rPr>
        <w:t xml:space="preserve"> </w:t>
      </w:r>
      <w:r>
        <w:t>δε γίνονται</w:t>
      </w:r>
      <w:r>
        <w:rPr>
          <w:spacing w:val="2"/>
        </w:rPr>
        <w:t xml:space="preserve"> </w:t>
      </w:r>
      <w:r>
        <w:t>δεκτές.</w:t>
      </w:r>
    </w:p>
    <w:p w14:paraId="6EE6DE35" w14:textId="77777777" w:rsidR="005E034D" w:rsidRDefault="00FF3187">
      <w:pPr>
        <w:ind w:left="392" w:right="250" w:firstLine="720"/>
        <w:jc w:val="both"/>
        <w:rPr>
          <w:sz w:val="24"/>
        </w:rPr>
      </w:pPr>
      <w:r>
        <w:rPr>
          <w:sz w:val="24"/>
        </w:rPr>
        <w:t xml:space="preserve">Με κάθε προσφορά κατατίθεται απαραιτήτως από το ταξιδιωτικό γραφείο και </w:t>
      </w:r>
      <w:r>
        <w:rPr>
          <w:b/>
          <w:sz w:val="24"/>
        </w:rPr>
        <w:t>Υπεύθυνη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Δήλωση </w:t>
      </w:r>
      <w:r>
        <w:rPr>
          <w:sz w:val="24"/>
        </w:rPr>
        <w:t xml:space="preserve">ότι </w:t>
      </w:r>
      <w:r>
        <w:rPr>
          <w:b/>
          <w:sz w:val="24"/>
        </w:rPr>
        <w:t>διαθέτει Βεβαίωση Συνδρομής των Νόμιμων προϋποθ</w:t>
      </w:r>
      <w:r>
        <w:rPr>
          <w:b/>
          <w:sz w:val="24"/>
        </w:rPr>
        <w:t>έσεων για τη Λειτουργία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Τουριστικού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Γραφείου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οποία</w:t>
      </w:r>
      <w:r>
        <w:rPr>
          <w:spacing w:val="-1"/>
          <w:sz w:val="24"/>
        </w:rPr>
        <w:t xml:space="preserve"> </w:t>
      </w:r>
      <w:r>
        <w:rPr>
          <w:sz w:val="24"/>
        </w:rPr>
        <w:t>βρίσκεται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ισχύ.</w:t>
      </w:r>
    </w:p>
    <w:p w14:paraId="29E77F7B" w14:textId="77777777" w:rsidR="005E034D" w:rsidRDefault="00FF3187">
      <w:pPr>
        <w:pStyle w:val="BodyText"/>
        <w:ind w:right="252" w:firstLine="720"/>
        <w:jc w:val="both"/>
      </w:pPr>
      <w:r>
        <w:t xml:space="preserve">Οι προσφορές θα ανοιχτούν από 4 </w:t>
      </w:r>
      <w:proofErr w:type="spellStart"/>
      <w:r>
        <w:t>μελή</w:t>
      </w:r>
      <w:proofErr w:type="spellEnd"/>
      <w:r>
        <w:t xml:space="preserve"> επιτροπή που θα αξιολογήσει και θα επιλέξει το</w:t>
      </w:r>
      <w:r>
        <w:rPr>
          <w:spacing w:val="1"/>
        </w:rPr>
        <w:t xml:space="preserve"> </w:t>
      </w:r>
      <w:r>
        <w:t>ταξιδιωτικό</w:t>
      </w:r>
      <w:r>
        <w:rPr>
          <w:spacing w:val="1"/>
        </w:rPr>
        <w:t xml:space="preserve"> </w:t>
      </w:r>
      <w:r>
        <w:t>γραφείο,</w:t>
      </w:r>
      <w:r>
        <w:rPr>
          <w:spacing w:val="1"/>
        </w:rPr>
        <w:t xml:space="preserve"> </w:t>
      </w:r>
      <w:r>
        <w:t>εκτιμώντας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οικονομικά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κυρίως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ποιοτικά</w:t>
      </w:r>
      <w:r>
        <w:rPr>
          <w:spacing w:val="1"/>
        </w:rPr>
        <w:t xml:space="preserve"> </w:t>
      </w:r>
      <w:r>
        <w:t>χαρακτηριστικά των προσφορών. Μετά την αξιολόγηση των προσφορών θα γίνει η τελική επιλογή</w:t>
      </w:r>
      <w:r>
        <w:rPr>
          <w:spacing w:val="1"/>
        </w:rPr>
        <w:t xml:space="preserve"> </w:t>
      </w:r>
      <w:r>
        <w:t>του ταξιδιωτικού γραφείου. Το ταξιδιωτικό γραφείο θα υπογράψει ιδιωτικό συμφωνητικό με το</w:t>
      </w:r>
      <w:r>
        <w:rPr>
          <w:spacing w:val="1"/>
        </w:rPr>
        <w:t xml:space="preserve"> </w:t>
      </w:r>
      <w:r>
        <w:t>σχολείο,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ρητά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αστικής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60"/>
        </w:rPr>
        <w:t xml:space="preserve"> </w:t>
      </w:r>
      <w:r>
        <w:t>ευθύνης</w:t>
      </w:r>
      <w:r>
        <w:rPr>
          <w:spacing w:val="1"/>
        </w:rPr>
        <w:t xml:space="preserve"> </w:t>
      </w:r>
      <w:r>
        <w:t>(σύμφωνα</w:t>
      </w:r>
      <w:r>
        <w:rPr>
          <w:spacing w:val="-3"/>
        </w:rPr>
        <w:t xml:space="preserve"> </w:t>
      </w:r>
      <w:r>
        <w:t>με την</w:t>
      </w:r>
      <w:r>
        <w:rPr>
          <w:spacing w:val="-1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νομοθεσία).</w:t>
      </w:r>
    </w:p>
    <w:p w14:paraId="31125EA3" w14:textId="77777777" w:rsidR="005E034D" w:rsidRDefault="00FF3187">
      <w:pPr>
        <w:pStyle w:val="BodyText"/>
        <w:spacing w:line="274" w:lineRule="exact"/>
        <w:jc w:val="both"/>
      </w:pPr>
      <w:r>
        <w:t>Οι</w:t>
      </w:r>
      <w:r>
        <w:rPr>
          <w:spacing w:val="-4"/>
        </w:rPr>
        <w:t xml:space="preserve"> </w:t>
      </w:r>
      <w:r>
        <w:t>προδιαγραφές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εκπαιδευτικής</w:t>
      </w:r>
      <w:r>
        <w:rPr>
          <w:spacing w:val="55"/>
        </w:rPr>
        <w:t xml:space="preserve"> </w:t>
      </w:r>
      <w:r>
        <w:t>εκδρομής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ακόλουθες: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615"/>
        <w:gridCol w:w="4783"/>
      </w:tblGrid>
      <w:tr w:rsidR="005E034D" w14:paraId="69504DA0" w14:textId="77777777">
        <w:trPr>
          <w:trHeight w:val="277"/>
        </w:trPr>
        <w:tc>
          <w:tcPr>
            <w:tcW w:w="456" w:type="dxa"/>
          </w:tcPr>
          <w:p w14:paraId="28C55B99" w14:textId="77777777" w:rsidR="005E034D" w:rsidRDefault="00FF318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5" w:type="dxa"/>
          </w:tcPr>
          <w:p w14:paraId="3657C1E4" w14:textId="77777777" w:rsidR="005E034D" w:rsidRDefault="00FF318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ΣΧΟΛΕΙΟ</w:t>
            </w:r>
          </w:p>
        </w:tc>
        <w:tc>
          <w:tcPr>
            <w:tcW w:w="4783" w:type="dxa"/>
          </w:tcPr>
          <w:p w14:paraId="5FB62257" w14:textId="77777777" w:rsidR="005E034D" w:rsidRDefault="00FF31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position w:val="8"/>
                <w:sz w:val="16"/>
              </w:rPr>
              <w:t>ο</w:t>
            </w:r>
            <w:r>
              <w:rPr>
                <w:b/>
                <w:spacing w:val="1"/>
                <w:position w:val="8"/>
                <w:sz w:val="16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Δημ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Σχολείο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Κιλκίς</w:t>
            </w:r>
          </w:p>
        </w:tc>
      </w:tr>
      <w:tr w:rsidR="005E034D" w14:paraId="10B54D27" w14:textId="77777777">
        <w:trPr>
          <w:trHeight w:val="1379"/>
        </w:trPr>
        <w:tc>
          <w:tcPr>
            <w:tcW w:w="456" w:type="dxa"/>
          </w:tcPr>
          <w:p w14:paraId="48BEF427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5" w:type="dxa"/>
          </w:tcPr>
          <w:p w14:paraId="60A94DC3" w14:textId="77777777" w:rsidR="005E034D" w:rsidRDefault="00FF3187">
            <w:pPr>
              <w:pStyle w:val="TableParagraph"/>
              <w:tabs>
                <w:tab w:val="left" w:pos="2448"/>
                <w:tab w:val="left" w:pos="28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ΠΡΟΟΡΙΣΜΟΣ/ΟΙ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ΗΜΕΡΟΜΗΝΙΑ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ΑΝΑΧΩΡΗΣΗΣ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ΕΠΙΣΤΡΟΦΗΣ</w:t>
            </w:r>
          </w:p>
        </w:tc>
        <w:tc>
          <w:tcPr>
            <w:tcW w:w="4783" w:type="dxa"/>
          </w:tcPr>
          <w:p w14:paraId="5A192A9F" w14:textId="77777777" w:rsidR="005E034D" w:rsidRDefault="00FF318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Προορισμός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Αθήνα-Βουλή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Ελλήνων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ημέρες – 2 διανυκτερεύσεις)</w:t>
            </w:r>
          </w:p>
          <w:p w14:paraId="12850E79" w14:textId="77777777" w:rsidR="005E034D" w:rsidRDefault="00FF318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Αναχώρηση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Σάββατο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Iουνίου</w:t>
            </w:r>
            <w:proofErr w:type="spellEnd"/>
          </w:p>
          <w:p w14:paraId="15890356" w14:textId="77777777" w:rsidR="005E034D" w:rsidRDefault="005E034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451C9BE" w14:textId="77777777" w:rsidR="005E034D" w:rsidRDefault="00FF318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Επιστροφή: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Δευτέρα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Iουνίου</w:t>
            </w:r>
            <w:proofErr w:type="spellEnd"/>
          </w:p>
        </w:tc>
      </w:tr>
      <w:tr w:rsidR="005E034D" w14:paraId="65DB38FB" w14:textId="77777777">
        <w:trPr>
          <w:trHeight w:val="828"/>
        </w:trPr>
        <w:tc>
          <w:tcPr>
            <w:tcW w:w="456" w:type="dxa"/>
          </w:tcPr>
          <w:p w14:paraId="165D7D74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5" w:type="dxa"/>
          </w:tcPr>
          <w:p w14:paraId="1BA28C08" w14:textId="77777777" w:rsidR="005E034D" w:rsidRDefault="00FF3187">
            <w:pPr>
              <w:pStyle w:val="TableParagraph"/>
              <w:tabs>
                <w:tab w:val="left" w:pos="341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ΠΡΟΒΛΕΠΟΜΕΝΟΣ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ΑΡΙΘΜΟΣ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ΣΥΜΜΕΤΕΧΟΝΤΩΝ</w:t>
            </w:r>
          </w:p>
          <w:p w14:paraId="45E2CDEC" w14:textId="77777777" w:rsidR="005E034D" w:rsidRDefault="00FF318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(μαθητές/γονείς/εκπαιδευτικοί)</w:t>
            </w:r>
          </w:p>
        </w:tc>
        <w:tc>
          <w:tcPr>
            <w:tcW w:w="4783" w:type="dxa"/>
          </w:tcPr>
          <w:p w14:paraId="2902A75C" w14:textId="77777777" w:rsidR="005E034D" w:rsidRDefault="00FF3187">
            <w:pPr>
              <w:pStyle w:val="TableParagraph"/>
              <w:ind w:right="604" w:firstLine="60"/>
              <w:rPr>
                <w:sz w:val="24"/>
              </w:rPr>
            </w:pPr>
            <w:r>
              <w:rPr>
                <w:sz w:val="24"/>
              </w:rPr>
              <w:t>Μαθητές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γονείς 33, εκπαιδευτικοί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αριθμός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ενδέχεται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αυξομειωθεί)</w:t>
            </w:r>
          </w:p>
        </w:tc>
      </w:tr>
      <w:tr w:rsidR="005E034D" w14:paraId="5C4D3B9A" w14:textId="77777777">
        <w:trPr>
          <w:trHeight w:val="1655"/>
        </w:trPr>
        <w:tc>
          <w:tcPr>
            <w:tcW w:w="456" w:type="dxa"/>
          </w:tcPr>
          <w:p w14:paraId="2625D6BE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5" w:type="dxa"/>
          </w:tcPr>
          <w:p w14:paraId="14ABFD89" w14:textId="77777777" w:rsidR="005E034D" w:rsidRDefault="00FF3187">
            <w:pPr>
              <w:pStyle w:val="TableParagraph"/>
              <w:tabs>
                <w:tab w:val="left" w:pos="2462"/>
                <w:tab w:val="left" w:pos="44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ΜΕΤΑΦΟΡΙΚΟ/Α</w:t>
            </w:r>
            <w:r>
              <w:rPr>
                <w:sz w:val="24"/>
              </w:rPr>
              <w:tab/>
              <w:t>ΜΕΣΟ/Α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ΠΡΟΣΘΕΤΕΣ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ΠΡΟΔΙΑΓΡΑΦΕΣ</w:t>
            </w:r>
          </w:p>
        </w:tc>
        <w:tc>
          <w:tcPr>
            <w:tcW w:w="4783" w:type="dxa"/>
          </w:tcPr>
          <w:p w14:paraId="252A2153" w14:textId="77777777" w:rsidR="005E034D" w:rsidRDefault="00FF3187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Δύο (2) λεωφορεία που να πληρούν όλες τις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προβλεπόμενες προδιαγραφές από τη κείμενη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νομοθεσία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όλες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προϋποθέσεις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ασφαλείας για τη μετακίνηση των μαθητών. 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αναχώρηση των λεωφορείων θα γίνει κατόπιν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ελέγχου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της Τροχαίας.</w:t>
            </w:r>
          </w:p>
        </w:tc>
      </w:tr>
      <w:tr w:rsidR="005E034D" w14:paraId="52F57C73" w14:textId="77777777">
        <w:trPr>
          <w:trHeight w:val="827"/>
        </w:trPr>
        <w:tc>
          <w:tcPr>
            <w:tcW w:w="456" w:type="dxa"/>
          </w:tcPr>
          <w:p w14:paraId="19F4639B" w14:textId="77777777" w:rsidR="005E034D" w:rsidRDefault="00FF318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5" w:type="dxa"/>
          </w:tcPr>
          <w:p w14:paraId="4F9DF0EC" w14:textId="77777777" w:rsidR="005E034D" w:rsidRDefault="00FF3187">
            <w:pPr>
              <w:pStyle w:val="TableParagraph"/>
              <w:tabs>
                <w:tab w:val="left" w:pos="256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ΚΑΤΗΓΟΡΙΑ</w:t>
            </w:r>
            <w:r>
              <w:rPr>
                <w:sz w:val="24"/>
              </w:rPr>
              <w:tab/>
              <w:t>ΚΑΤΑΛΥΜΑΤΟΣ-</w:t>
            </w:r>
          </w:p>
          <w:p w14:paraId="79306FBD" w14:textId="77777777" w:rsidR="005E034D" w:rsidRDefault="00FF3187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ΠΡΟΣΘΕΤΕΣ ΠΡΟΔΙΑΓΡΑΦΕΣ(μονόκλινα/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δίκλινα-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πρωινό 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ημιδιατροφή)</w:t>
            </w:r>
          </w:p>
        </w:tc>
        <w:tc>
          <w:tcPr>
            <w:tcW w:w="4783" w:type="dxa"/>
          </w:tcPr>
          <w:p w14:paraId="523B95FA" w14:textId="24A36566" w:rsidR="005E034D" w:rsidRDefault="00FF3187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Ξενοδοχείο</w:t>
            </w:r>
            <w:r>
              <w:rPr>
                <w:spacing w:val="1"/>
                <w:sz w:val="24"/>
              </w:rPr>
              <w:t xml:space="preserve"> </w:t>
            </w:r>
            <w:r w:rsidRPr="00FF3187">
              <w:rPr>
                <w:spacing w:val="1"/>
                <w:sz w:val="24"/>
              </w:rPr>
              <w:t xml:space="preserve">3,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αστέρων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δωμάτια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μονόκλινα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δίκλινα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(χωρίς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προσθήκη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ράντσου)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πρωινό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εύκολη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πρόσβαση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</w:p>
        </w:tc>
      </w:tr>
    </w:tbl>
    <w:p w14:paraId="2EB41F72" w14:textId="77777777" w:rsidR="005E034D" w:rsidRDefault="005E034D">
      <w:pPr>
        <w:spacing w:line="276" w:lineRule="exact"/>
        <w:jc w:val="both"/>
        <w:rPr>
          <w:sz w:val="24"/>
        </w:rPr>
        <w:sectPr w:rsidR="005E034D">
          <w:type w:val="continuous"/>
          <w:pgSz w:w="11910" w:h="16840"/>
          <w:pgMar w:top="920" w:right="880" w:bottom="280" w:left="74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322"/>
        <w:gridCol w:w="1293"/>
        <w:gridCol w:w="1322"/>
        <w:gridCol w:w="1342"/>
        <w:gridCol w:w="959"/>
        <w:gridCol w:w="1162"/>
      </w:tblGrid>
      <w:tr w:rsidR="005E034D" w14:paraId="4D71ECFD" w14:textId="77777777">
        <w:trPr>
          <w:trHeight w:val="1380"/>
        </w:trPr>
        <w:tc>
          <w:tcPr>
            <w:tcW w:w="456" w:type="dxa"/>
          </w:tcPr>
          <w:p w14:paraId="4F271FD2" w14:textId="77777777" w:rsidR="005E034D" w:rsidRDefault="005E03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5" w:type="dxa"/>
            <w:gridSpan w:val="2"/>
          </w:tcPr>
          <w:p w14:paraId="2AFC991A" w14:textId="77777777" w:rsidR="005E034D" w:rsidRDefault="005E03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5" w:type="dxa"/>
            <w:gridSpan w:val="4"/>
          </w:tcPr>
          <w:p w14:paraId="378A3DCF" w14:textId="77777777" w:rsidR="005E034D" w:rsidRDefault="00FF3187">
            <w:pPr>
              <w:pStyle w:val="TableParagraph"/>
              <w:tabs>
                <w:tab w:val="left" w:pos="2129"/>
                <w:tab w:val="left" w:pos="352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κέντρο της Αθήνας (πλην περιοχών με όπου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παρατηρείται</w:t>
            </w:r>
            <w:r>
              <w:rPr>
                <w:sz w:val="24"/>
              </w:rPr>
              <w:tab/>
              <w:t>έντονη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παραβατική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συμπεριφορά) </w:t>
            </w:r>
            <w:proofErr w:type="spellStart"/>
            <w:r>
              <w:rPr>
                <w:sz w:val="24"/>
              </w:rPr>
              <w:t>προσβάσιμο</w:t>
            </w:r>
            <w:proofErr w:type="spellEnd"/>
            <w:r>
              <w:rPr>
                <w:sz w:val="24"/>
              </w:rPr>
              <w:t xml:space="preserve"> από λεωφορείο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κοντά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σταθμό 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Μετρό.</w:t>
            </w:r>
          </w:p>
        </w:tc>
      </w:tr>
      <w:tr w:rsidR="005E034D" w14:paraId="776CF976" w14:textId="77777777">
        <w:trPr>
          <w:trHeight w:val="3864"/>
        </w:trPr>
        <w:tc>
          <w:tcPr>
            <w:tcW w:w="456" w:type="dxa"/>
          </w:tcPr>
          <w:p w14:paraId="269D87FE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5" w:type="dxa"/>
            <w:gridSpan w:val="2"/>
          </w:tcPr>
          <w:p w14:paraId="0476EC33" w14:textId="77777777" w:rsidR="005E034D" w:rsidRDefault="00FF318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ΛΟΙΠΕΣ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ΥΠΗΡΕΣΙΕΣ(πιθανό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πρόγραμμα,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παρακολούθηση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εκδηλώσεων,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επίσκεψη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χώρων,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γεύματα, κτλ.)</w:t>
            </w:r>
          </w:p>
        </w:tc>
        <w:tc>
          <w:tcPr>
            <w:tcW w:w="4785" w:type="dxa"/>
            <w:gridSpan w:val="4"/>
          </w:tcPr>
          <w:p w14:paraId="61501A98" w14:textId="77777777" w:rsidR="005E034D" w:rsidRDefault="00FF318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Ακρόπολη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Βουλή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Μοναστηράκι-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Ερευνητικό Κέντρο Δημόκριτος - Επισκέψεις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αρχαιολογικούς-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πολιτιστικούς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χώρους,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μουσεία,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χώρους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εστίασης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κ.λ.π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καταρτιστεί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τελικό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εκδρομής.</w:t>
            </w:r>
          </w:p>
          <w:p w14:paraId="591930A7" w14:textId="77777777" w:rsidR="005E034D" w:rsidRDefault="00FF3187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Το λεωφορείο να είναι δια</w:t>
            </w:r>
            <w:r>
              <w:rPr>
                <w:sz w:val="24"/>
              </w:rPr>
              <w:t>θέσιμο οποιαδήποτε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ώρα για οποιαδήποτε μετακίνηση ζητηθεί από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αρχηγό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εκδρομής.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Επίσης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Τουριστικό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γραφείο θα πρέπει να προβλέψει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διάθεση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ξεναγού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επίσκεψή μας στην Ακρόπολη και το Μουσείο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Ακρόπολης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όπου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αλλού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ζητηθεί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</w:p>
          <w:p w14:paraId="366C650A" w14:textId="77777777" w:rsidR="005E034D" w:rsidRDefault="00FF3187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αρχηγό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εκδρομής.</w:t>
            </w:r>
          </w:p>
        </w:tc>
      </w:tr>
      <w:tr w:rsidR="005E034D" w14:paraId="06A6CDFA" w14:textId="77777777">
        <w:trPr>
          <w:trHeight w:val="1103"/>
        </w:trPr>
        <w:tc>
          <w:tcPr>
            <w:tcW w:w="456" w:type="dxa"/>
          </w:tcPr>
          <w:p w14:paraId="2AAB12FD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  <w:tcBorders>
              <w:right w:val="nil"/>
            </w:tcBorders>
          </w:tcPr>
          <w:p w14:paraId="000435C7" w14:textId="77777777" w:rsidR="005E034D" w:rsidRDefault="00FF3187">
            <w:pPr>
              <w:pStyle w:val="TableParagraph"/>
              <w:tabs>
                <w:tab w:val="left" w:pos="2046"/>
              </w:tabs>
              <w:ind w:right="41"/>
              <w:rPr>
                <w:sz w:val="24"/>
              </w:rPr>
            </w:pPr>
            <w:r>
              <w:rPr>
                <w:sz w:val="24"/>
              </w:rPr>
              <w:t>ΥΠΟΧΡΕΩΤΙΚΗ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ΑΣΦΑΛΙΣΗ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ΔΙΟΡΓΑΝΩΤΗ</w:t>
            </w:r>
          </w:p>
        </w:tc>
        <w:tc>
          <w:tcPr>
            <w:tcW w:w="1293" w:type="dxa"/>
            <w:tcBorders>
              <w:left w:val="nil"/>
            </w:tcBorders>
          </w:tcPr>
          <w:p w14:paraId="3C8FB9CF" w14:textId="77777777" w:rsidR="005E034D" w:rsidRDefault="00FF3187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ΕΥΘΥΝΗ</w:t>
            </w:r>
          </w:p>
        </w:tc>
        <w:tc>
          <w:tcPr>
            <w:tcW w:w="1322" w:type="dxa"/>
            <w:tcBorders>
              <w:right w:val="nil"/>
            </w:tcBorders>
          </w:tcPr>
          <w:p w14:paraId="70D7FB9C" w14:textId="77777777" w:rsidR="005E034D" w:rsidRDefault="00FF3187">
            <w:pPr>
              <w:pStyle w:val="TableParagraph"/>
              <w:ind w:left="109" w:right="69"/>
              <w:jc w:val="both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πρέπει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διοργανωτή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νομοθεσία.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28DC8D54" w14:textId="77777777" w:rsidR="005E034D" w:rsidRDefault="00FF3187">
            <w:pPr>
              <w:pStyle w:val="TableParagraph"/>
              <w:ind w:left="228" w:hanging="145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υπάρχει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σύμφωνα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14:paraId="30269A85" w14:textId="77777777" w:rsidR="005E034D" w:rsidRDefault="00FF3187">
            <w:pPr>
              <w:pStyle w:val="TableParagraph"/>
              <w:tabs>
                <w:tab w:val="left" w:pos="632"/>
              </w:tabs>
              <w:ind w:left="100" w:right="-15" w:hanging="3"/>
              <w:rPr>
                <w:sz w:val="24"/>
              </w:rPr>
            </w:pPr>
            <w:r>
              <w:rPr>
                <w:sz w:val="24"/>
              </w:rPr>
              <w:t>ευθύνη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z w:val="24"/>
              </w:rPr>
              <w:tab/>
              <w:t>την</w:t>
            </w:r>
          </w:p>
        </w:tc>
        <w:tc>
          <w:tcPr>
            <w:tcW w:w="1162" w:type="dxa"/>
            <w:tcBorders>
              <w:left w:val="nil"/>
            </w:tcBorders>
          </w:tcPr>
          <w:p w14:paraId="5402B356" w14:textId="77777777" w:rsidR="005E034D" w:rsidRDefault="00FF3187">
            <w:pPr>
              <w:pStyle w:val="TableParagraph"/>
              <w:ind w:left="306" w:right="81" w:hanging="298"/>
              <w:rPr>
                <w:sz w:val="24"/>
              </w:rPr>
            </w:pPr>
            <w:r>
              <w:rPr>
                <w:spacing w:val="-1"/>
                <w:sz w:val="24"/>
              </w:rPr>
              <w:t>ασφάλισης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κείμενη</w:t>
            </w:r>
          </w:p>
        </w:tc>
      </w:tr>
      <w:tr w:rsidR="005E034D" w14:paraId="176DE38D" w14:textId="77777777">
        <w:trPr>
          <w:trHeight w:val="3036"/>
        </w:trPr>
        <w:tc>
          <w:tcPr>
            <w:tcW w:w="456" w:type="dxa"/>
          </w:tcPr>
          <w:p w14:paraId="48389A3B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5" w:type="dxa"/>
            <w:gridSpan w:val="2"/>
          </w:tcPr>
          <w:p w14:paraId="3E819BEE" w14:textId="77777777" w:rsidR="005E034D" w:rsidRDefault="00FF318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ΠΡΟΣΘΕΤΗ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ΠΡΟΑΙΡΕΤΙΚΗ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ΑΣΦΑΛΙΣΗ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ΚΑΛΥΨΗΣ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ΕΞΟΔΩΝ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ΠΕΡΙΠΤΩΣΗ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ΑΤΥΧΗΜΑΤΟΣ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Η’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ΑΣΘΕΝΕΙΑΣ</w:t>
            </w:r>
          </w:p>
        </w:tc>
        <w:tc>
          <w:tcPr>
            <w:tcW w:w="4785" w:type="dxa"/>
            <w:gridSpan w:val="4"/>
          </w:tcPr>
          <w:p w14:paraId="0D47D2C7" w14:textId="77777777" w:rsidR="005E034D" w:rsidRDefault="00FF318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Θα πρέπει να υπάρχει πρόσθετη προαιρετική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ασφάλιση η οποία να καλύπτει τα έξοδα 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περίπτωση ατυχήματος ή ασθένειας με πλήρη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ιατροφαρμακευτική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περίθαλψη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(Αριθμός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Ασφαλιστηρίου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Συμβολα</w:t>
            </w:r>
            <w:r>
              <w:rPr>
                <w:sz w:val="24"/>
              </w:rPr>
              <w:t>ίου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Αστικής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Ευθύνης)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υπάρχει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πρόβλεψη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επιστροφής χρημάτων σε μαθητή/</w:t>
            </w:r>
            <w:proofErr w:type="spellStart"/>
            <w:r>
              <w:rPr>
                <w:sz w:val="24"/>
              </w:rPr>
              <w:t>τρια</w:t>
            </w:r>
            <w:proofErr w:type="spellEnd"/>
            <w:r>
              <w:rPr>
                <w:sz w:val="24"/>
              </w:rPr>
              <w:t xml:space="preserve"> η γονέα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αποδεδειγμένους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λόγους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ανωτέρας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αιφνίδιας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ασθενείας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ματαιωθεί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συμμετοχή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του.</w:t>
            </w:r>
          </w:p>
        </w:tc>
      </w:tr>
      <w:tr w:rsidR="005E034D" w14:paraId="0C67DB77" w14:textId="77777777">
        <w:trPr>
          <w:trHeight w:val="827"/>
        </w:trPr>
        <w:tc>
          <w:tcPr>
            <w:tcW w:w="456" w:type="dxa"/>
          </w:tcPr>
          <w:p w14:paraId="6DBF6818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  <w:tcBorders>
              <w:right w:val="nil"/>
            </w:tcBorders>
          </w:tcPr>
          <w:p w14:paraId="630952AF" w14:textId="77777777" w:rsidR="005E034D" w:rsidRDefault="00FF3187">
            <w:pPr>
              <w:pStyle w:val="TableParagraph"/>
              <w:tabs>
                <w:tab w:val="left" w:pos="1814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ΤΕΛΙΚΗ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ΣΥΝΟΛΙΚΗ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ΟΡΓΑΝΩΜΕΝΟΥ</w:t>
            </w:r>
          </w:p>
          <w:p w14:paraId="77B5E80D" w14:textId="77777777" w:rsidR="005E034D" w:rsidRDefault="00FF318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συμπερ.ΦΠΑ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left w:val="nil"/>
            </w:tcBorders>
          </w:tcPr>
          <w:p w14:paraId="18942AD1" w14:textId="77777777" w:rsidR="005E034D" w:rsidRDefault="00FF3187">
            <w:pPr>
              <w:pStyle w:val="TableParagraph"/>
              <w:ind w:left="54" w:right="83" w:firstLine="517"/>
              <w:rPr>
                <w:sz w:val="24"/>
              </w:rPr>
            </w:pPr>
            <w:r>
              <w:rPr>
                <w:sz w:val="24"/>
              </w:rPr>
              <w:t>ΤΙΜΗ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ΤΑΞΙΔΙΟΥ</w:t>
            </w:r>
          </w:p>
        </w:tc>
        <w:tc>
          <w:tcPr>
            <w:tcW w:w="4785" w:type="dxa"/>
            <w:gridSpan w:val="4"/>
          </w:tcPr>
          <w:p w14:paraId="073B6394" w14:textId="77777777" w:rsidR="005E034D" w:rsidRDefault="00FF3187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ΝΑΙ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(Συμπεριλαμβανομένης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διαμονής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ξενοδοχείο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ξεναγών)</w:t>
            </w:r>
          </w:p>
        </w:tc>
      </w:tr>
      <w:tr w:rsidR="005E034D" w14:paraId="1CE0F82F" w14:textId="77777777">
        <w:trPr>
          <w:trHeight w:val="551"/>
        </w:trPr>
        <w:tc>
          <w:tcPr>
            <w:tcW w:w="456" w:type="dxa"/>
          </w:tcPr>
          <w:p w14:paraId="075B2EA3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5" w:type="dxa"/>
            <w:gridSpan w:val="2"/>
          </w:tcPr>
          <w:p w14:paraId="5018E4DA" w14:textId="77777777" w:rsidR="005E034D" w:rsidRDefault="00FF3187">
            <w:pPr>
              <w:pStyle w:val="TableParagraph"/>
              <w:tabs>
                <w:tab w:val="left" w:pos="2145"/>
                <w:tab w:val="left" w:pos="4078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ΚΑΤΑΛΗΚΤΙΚΗ</w:t>
            </w:r>
            <w:r>
              <w:rPr>
                <w:sz w:val="24"/>
              </w:rPr>
              <w:tab/>
              <w:t>ΗΜΕΡΟΜΗΝΙΑ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ΩΡΑ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ΥΠΟΒΟΛΗΣ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ΠΡΟΣΦΟΡΑΣ</w:t>
            </w:r>
          </w:p>
        </w:tc>
        <w:tc>
          <w:tcPr>
            <w:tcW w:w="4785" w:type="dxa"/>
            <w:gridSpan w:val="4"/>
          </w:tcPr>
          <w:p w14:paraId="66105D87" w14:textId="5AE50193" w:rsidR="005E034D" w:rsidRDefault="0030241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T</w:t>
            </w:r>
            <w:proofErr w:type="spellStart"/>
            <w:r>
              <w:rPr>
                <w:b/>
                <w:sz w:val="24"/>
              </w:rPr>
              <w:t>ετάρτη</w:t>
            </w:r>
            <w:proofErr w:type="spellEnd"/>
            <w:r w:rsidR="00FF3187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 w:rsidR="00FF3187">
              <w:rPr>
                <w:b/>
                <w:spacing w:val="-1"/>
                <w:sz w:val="24"/>
              </w:rPr>
              <w:t xml:space="preserve"> </w:t>
            </w:r>
            <w:r w:rsidR="00FF3187">
              <w:rPr>
                <w:b/>
                <w:sz w:val="24"/>
              </w:rPr>
              <w:t>Φεβρουαρίου</w:t>
            </w:r>
            <w:r w:rsidR="00FF3187">
              <w:rPr>
                <w:b/>
                <w:spacing w:val="-1"/>
                <w:sz w:val="24"/>
              </w:rPr>
              <w:t xml:space="preserve"> </w:t>
            </w:r>
            <w:r w:rsidR="00FF3187">
              <w:rPr>
                <w:b/>
                <w:sz w:val="24"/>
              </w:rPr>
              <w:t>2023</w:t>
            </w:r>
            <w:r w:rsidR="00FF3187">
              <w:rPr>
                <w:b/>
                <w:spacing w:val="57"/>
                <w:sz w:val="24"/>
              </w:rPr>
              <w:t xml:space="preserve"> </w:t>
            </w:r>
            <w:r w:rsidR="00FF3187">
              <w:rPr>
                <w:b/>
                <w:sz w:val="24"/>
              </w:rPr>
              <w:t>12:00</w:t>
            </w:r>
          </w:p>
        </w:tc>
      </w:tr>
      <w:tr w:rsidR="005E034D" w14:paraId="20F6ACBA" w14:textId="77777777">
        <w:trPr>
          <w:trHeight w:val="554"/>
        </w:trPr>
        <w:tc>
          <w:tcPr>
            <w:tcW w:w="456" w:type="dxa"/>
          </w:tcPr>
          <w:p w14:paraId="7D9DEB60" w14:textId="77777777" w:rsidR="005E034D" w:rsidRDefault="00FF31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5" w:type="dxa"/>
            <w:gridSpan w:val="2"/>
          </w:tcPr>
          <w:p w14:paraId="2E5BCCF1" w14:textId="77777777" w:rsidR="005E034D" w:rsidRDefault="00FF3187">
            <w:pPr>
              <w:pStyle w:val="TableParagraph"/>
              <w:tabs>
                <w:tab w:val="left" w:pos="2852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ΚΑΤΑΛΗΚΤΙΚΗ</w:t>
            </w:r>
            <w:r>
              <w:rPr>
                <w:sz w:val="24"/>
              </w:rPr>
              <w:tab/>
              <w:t>ΗΜΕΡΟΜΗΝΙΑ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ΑΝΟΙΓΜΑΤΟΣ ΠΡΟΣΦΟΡΩΝ</w:t>
            </w:r>
          </w:p>
        </w:tc>
        <w:tc>
          <w:tcPr>
            <w:tcW w:w="4785" w:type="dxa"/>
            <w:gridSpan w:val="4"/>
          </w:tcPr>
          <w:p w14:paraId="12D21830" w14:textId="01DDC0A4" w:rsidR="005E034D" w:rsidRDefault="0030241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Τετάρτη 22</w:t>
            </w:r>
            <w:r w:rsidR="00FF3187">
              <w:rPr>
                <w:b/>
                <w:spacing w:val="-1"/>
                <w:sz w:val="24"/>
              </w:rPr>
              <w:t xml:space="preserve"> </w:t>
            </w:r>
            <w:r w:rsidR="00FF3187">
              <w:rPr>
                <w:b/>
                <w:sz w:val="24"/>
              </w:rPr>
              <w:t>Φεβρουαρίου</w:t>
            </w:r>
            <w:r w:rsidR="00FF3187">
              <w:rPr>
                <w:b/>
                <w:spacing w:val="-2"/>
                <w:sz w:val="24"/>
              </w:rPr>
              <w:t xml:space="preserve"> </w:t>
            </w:r>
            <w:r w:rsidR="00FF3187">
              <w:rPr>
                <w:b/>
                <w:sz w:val="24"/>
              </w:rPr>
              <w:t>2023</w:t>
            </w:r>
            <w:r w:rsidR="00FF3187">
              <w:rPr>
                <w:b/>
                <w:spacing w:val="58"/>
                <w:sz w:val="24"/>
              </w:rPr>
              <w:t xml:space="preserve"> </w:t>
            </w:r>
            <w:r w:rsidR="00FF3187">
              <w:rPr>
                <w:b/>
                <w:sz w:val="24"/>
              </w:rPr>
              <w:t>16:00</w:t>
            </w:r>
          </w:p>
        </w:tc>
      </w:tr>
    </w:tbl>
    <w:p w14:paraId="324D1365" w14:textId="77777777" w:rsidR="005E034D" w:rsidRDefault="005E034D">
      <w:pPr>
        <w:pStyle w:val="BodyText"/>
        <w:spacing w:before="10"/>
        <w:ind w:left="0"/>
        <w:rPr>
          <w:sz w:val="15"/>
        </w:rPr>
      </w:pPr>
    </w:p>
    <w:p w14:paraId="51EDC988" w14:textId="77777777" w:rsidR="005E034D" w:rsidRDefault="00FF3187">
      <w:pPr>
        <w:spacing w:before="90"/>
        <w:ind w:left="392"/>
        <w:rPr>
          <w:b/>
          <w:sz w:val="24"/>
        </w:rPr>
      </w:pPr>
      <w:r>
        <w:rPr>
          <w:b/>
          <w:sz w:val="24"/>
          <w:u w:val="thick"/>
        </w:rPr>
        <w:t>Πρόσθετες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Απαιτήσεις:</w:t>
      </w:r>
    </w:p>
    <w:p w14:paraId="2A5936F5" w14:textId="77777777" w:rsidR="005E034D" w:rsidRDefault="00FF3187">
      <w:pPr>
        <w:pStyle w:val="ListParagraph"/>
        <w:numPr>
          <w:ilvl w:val="0"/>
          <w:numId w:val="1"/>
        </w:numPr>
        <w:tabs>
          <w:tab w:val="left" w:pos="634"/>
        </w:tabs>
        <w:ind w:right="406" w:firstLine="0"/>
        <w:rPr>
          <w:sz w:val="24"/>
          <w:u w:val="none"/>
        </w:rPr>
      </w:pPr>
      <w:r>
        <w:rPr>
          <w:sz w:val="24"/>
          <w:u w:val="none"/>
        </w:rPr>
        <w:t>Τα προτεινόμενα ξενοδοχεία να αποδεικνύουν με έγγραφο τη διαθεσιμότητα των απαιτούμενων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δωματίων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για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τις συγκεκριμένες ημερομηνίες διαμονής.</w:t>
      </w:r>
    </w:p>
    <w:p w14:paraId="3B9E1298" w14:textId="77777777" w:rsidR="005E034D" w:rsidRDefault="00FF3187">
      <w:pPr>
        <w:pStyle w:val="ListParagraph"/>
        <w:numPr>
          <w:ilvl w:val="0"/>
          <w:numId w:val="1"/>
        </w:numPr>
        <w:tabs>
          <w:tab w:val="left" w:pos="634"/>
        </w:tabs>
        <w:spacing w:before="1"/>
        <w:ind w:firstLine="0"/>
        <w:rPr>
          <w:sz w:val="24"/>
          <w:u w:val="none"/>
        </w:rPr>
      </w:pPr>
      <w:r>
        <w:rPr>
          <w:sz w:val="24"/>
        </w:rPr>
        <w:t xml:space="preserve">Από τη συνολική αξία της εκδρομής το 20% θα </w:t>
      </w:r>
      <w:proofErr w:type="spellStart"/>
      <w:r>
        <w:rPr>
          <w:sz w:val="24"/>
        </w:rPr>
        <w:t>παρακρατηθεί</w:t>
      </w:r>
      <w:proofErr w:type="spellEnd"/>
      <w:r>
        <w:rPr>
          <w:sz w:val="24"/>
        </w:rPr>
        <w:t xml:space="preserve"> σαν εγγύηση ακριβούς εκτέλεσής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-1"/>
          <w:sz w:val="24"/>
        </w:rPr>
        <w:t xml:space="preserve"> </w:t>
      </w:r>
      <w:r>
        <w:rPr>
          <w:sz w:val="24"/>
        </w:rPr>
        <w:t>αποδ</w:t>
      </w:r>
      <w:r>
        <w:rPr>
          <w:sz w:val="24"/>
        </w:rPr>
        <w:t>οθεί μετά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επιστροφή</w:t>
      </w:r>
      <w:r>
        <w:rPr>
          <w:spacing w:val="-2"/>
          <w:sz w:val="24"/>
        </w:rPr>
        <w:t xml:space="preserve"> </w:t>
      </w:r>
      <w:r>
        <w:rPr>
          <w:sz w:val="24"/>
        </w:rPr>
        <w:t>του σχολείου από την</w:t>
      </w:r>
      <w:r>
        <w:rPr>
          <w:spacing w:val="-1"/>
          <w:sz w:val="24"/>
        </w:rPr>
        <w:t xml:space="preserve"> </w:t>
      </w:r>
      <w:r>
        <w:rPr>
          <w:sz w:val="24"/>
        </w:rPr>
        <w:t>εκδρομή.</w:t>
      </w:r>
    </w:p>
    <w:p w14:paraId="3A3C36E6" w14:textId="77777777" w:rsidR="005E034D" w:rsidRDefault="005E034D">
      <w:pPr>
        <w:pStyle w:val="BodyText"/>
        <w:spacing w:before="2"/>
        <w:ind w:left="0"/>
        <w:rPr>
          <w:sz w:val="16"/>
        </w:rPr>
      </w:pPr>
    </w:p>
    <w:p w14:paraId="3312DBB0" w14:textId="77777777" w:rsidR="005E034D" w:rsidRDefault="00FF3187">
      <w:pPr>
        <w:pStyle w:val="BodyText"/>
        <w:spacing w:before="90" w:line="480" w:lineRule="auto"/>
        <w:ind w:left="6274" w:right="2107" w:firstLine="180"/>
      </w:pPr>
      <w:r>
        <w:t>Ο Διευθυντής</w:t>
      </w:r>
      <w:r>
        <w:rPr>
          <w:spacing w:val="1"/>
        </w:rPr>
        <w:t xml:space="preserve"> </w:t>
      </w:r>
      <w:r>
        <w:t>Ιωαννίδης</w:t>
      </w:r>
      <w:r>
        <w:rPr>
          <w:spacing w:val="-10"/>
        </w:rPr>
        <w:t xml:space="preserve"> </w:t>
      </w:r>
      <w:r>
        <w:t>Χρήστος</w:t>
      </w:r>
    </w:p>
    <w:sectPr w:rsidR="005E034D">
      <w:pgSz w:w="11910" w:h="16840"/>
      <w:pgMar w:top="70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8E1"/>
    <w:multiLevelType w:val="hybridMultilevel"/>
    <w:tmpl w:val="74E271F0"/>
    <w:lvl w:ilvl="0" w:tplc="FFFFFFFF">
      <w:start w:val="1"/>
      <w:numFmt w:val="decimal"/>
      <w:lvlText w:val="%1."/>
      <w:lvlJc w:val="left"/>
      <w:pPr>
        <w:ind w:left="392" w:hanging="241"/>
        <w:jc w:val="left"/>
      </w:pPr>
      <w:rPr>
        <w:rFonts w:hint="default"/>
        <w:b/>
        <w:bCs/>
        <w:w w:val="100"/>
        <w:u w:val="thick" w:color="000000"/>
        <w:lang w:val="el-GR" w:eastAsia="en-US" w:bidi="ar-SA"/>
      </w:rPr>
    </w:lvl>
    <w:lvl w:ilvl="1" w:tplc="FFFFFFFF">
      <w:numFmt w:val="bullet"/>
      <w:lvlText w:val="•"/>
      <w:lvlJc w:val="left"/>
      <w:pPr>
        <w:ind w:left="1388" w:hanging="241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377" w:hanging="241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365" w:hanging="241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354" w:hanging="241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343" w:hanging="241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331" w:hanging="241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320" w:hanging="241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309" w:hanging="24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302410"/>
    <w:rsid w:val="005E034D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B0E4"/>
  <w15:docId w15:val="{E567C9B7-BFA4-4A2C-BF9A-76E10E62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spacing w:before="90"/>
      <w:ind w:left="3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2" w:right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dim-kilkis.ki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2023-02-15T11:16:00Z</dcterms:created>
  <dcterms:modified xsi:type="dcterms:W3CDTF">2023-02-15T11:55:00Z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